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F8" w:rsidRDefault="002F0624">
      <w:r>
        <w:rPr>
          <w:noProof/>
          <w:lang w:eastAsia="en-GB"/>
        </w:rPr>
        <w:drawing>
          <wp:inline distT="0" distB="0" distL="0" distR="0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C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F8" w:rsidRPr="00965506" w:rsidRDefault="002F0624" w:rsidP="002F0624">
      <w:pPr>
        <w:jc w:val="center"/>
        <w:rPr>
          <w:sz w:val="32"/>
          <w:szCs w:val="28"/>
        </w:rPr>
      </w:pPr>
      <w:r w:rsidRPr="00965506">
        <w:rPr>
          <w:sz w:val="32"/>
          <w:szCs w:val="28"/>
        </w:rPr>
        <w:t>IPSWICH BICYCLE CLUB</w:t>
      </w:r>
    </w:p>
    <w:p w:rsidR="002F0624" w:rsidRPr="00965506" w:rsidRDefault="0031383E" w:rsidP="002F0624">
      <w:pPr>
        <w:jc w:val="center"/>
      </w:pPr>
      <w:hyperlink r:id="rId6" w:history="1">
        <w:r w:rsidR="002F0624" w:rsidRPr="00965506">
          <w:rPr>
            <w:rStyle w:val="Hyperlink"/>
          </w:rPr>
          <w:t>https://ipswichbicycleclub.co.uk/</w:t>
        </w:r>
      </w:hyperlink>
    </w:p>
    <w:p w:rsidR="002F0624" w:rsidRPr="00965506" w:rsidRDefault="002F0624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Open 10 Mile Time Trial</w:t>
      </w:r>
    </w:p>
    <w:p w:rsidR="002F0624" w:rsidRPr="00965506" w:rsidRDefault="002F0624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Promoted for and on behalf of Cycle Time Trials under their Rules &amp; Regulations on</w:t>
      </w:r>
    </w:p>
    <w:p w:rsidR="002F0624" w:rsidRPr="00965506" w:rsidRDefault="002F0624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Saturday 27</w:t>
      </w:r>
      <w:r w:rsidRPr="00965506">
        <w:rPr>
          <w:sz w:val="28"/>
          <w:szCs w:val="28"/>
          <w:vertAlign w:val="superscript"/>
        </w:rPr>
        <w:t>th</w:t>
      </w:r>
      <w:r w:rsidRPr="00965506">
        <w:rPr>
          <w:sz w:val="28"/>
          <w:szCs w:val="28"/>
        </w:rPr>
        <w:t xml:space="preserve"> May (14:00)</w:t>
      </w:r>
    </w:p>
    <w:p w:rsidR="002F0624" w:rsidRPr="00965506" w:rsidRDefault="002F0624" w:rsidP="002F0624">
      <w:pPr>
        <w:jc w:val="center"/>
        <w:rPr>
          <w:sz w:val="28"/>
          <w:szCs w:val="28"/>
        </w:rPr>
      </w:pP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Circuit (CTT Course No. B10/32) course</w:t>
      </w:r>
    </w:p>
    <w:p w:rsidR="00620290" w:rsidRPr="00965506" w:rsidRDefault="00620290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 xml:space="preserve">Officials </w:t>
      </w:r>
    </w:p>
    <w:p w:rsidR="00620290" w:rsidRPr="00965506" w:rsidRDefault="00620290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Timekeeping</w:t>
      </w:r>
    </w:p>
    <w:p w:rsidR="004B4509" w:rsidRPr="00965506" w:rsidRDefault="004B4509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Mr Angus Jardine and Mr Mark Salter</w:t>
      </w:r>
    </w:p>
    <w:p w:rsidR="002E6FB9" w:rsidRPr="00965506" w:rsidRDefault="00D546A8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Marshals and helpers</w:t>
      </w:r>
    </w:p>
    <w:p w:rsidR="00D546A8" w:rsidRPr="00965506" w:rsidRDefault="00D546A8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Members and friends of IBC</w:t>
      </w:r>
    </w:p>
    <w:p w:rsidR="00D546A8" w:rsidRPr="00965506" w:rsidRDefault="00D546A8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Event Secretary</w:t>
      </w:r>
    </w:p>
    <w:p w:rsidR="00D546A8" w:rsidRPr="00965506" w:rsidRDefault="00D546A8" w:rsidP="00D546A8">
      <w:pPr>
        <w:spacing w:line="240" w:lineRule="auto"/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Jon Carlyon</w:t>
      </w:r>
    </w:p>
    <w:p w:rsidR="00D546A8" w:rsidRPr="00965506" w:rsidRDefault="00D546A8" w:rsidP="00D546A8">
      <w:pPr>
        <w:spacing w:line="240" w:lineRule="auto"/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123 Parliament Rd, IPSWICH, Suffolk, IP45EP</w:t>
      </w:r>
    </w:p>
    <w:p w:rsidR="00D546A8" w:rsidRPr="00965506" w:rsidRDefault="0031383E" w:rsidP="002F0624">
      <w:pPr>
        <w:jc w:val="center"/>
        <w:rPr>
          <w:sz w:val="28"/>
          <w:szCs w:val="28"/>
        </w:rPr>
      </w:pPr>
      <w:hyperlink r:id="rId7" w:history="1">
        <w:r w:rsidR="00D546A8" w:rsidRPr="00965506">
          <w:rPr>
            <w:rStyle w:val="Hyperlink"/>
            <w:sz w:val="28"/>
            <w:szCs w:val="28"/>
          </w:rPr>
          <w:t>carljonath@aol.com</w:t>
        </w:r>
      </w:hyperlink>
    </w:p>
    <w:p w:rsidR="00D546A8" w:rsidRPr="00965506" w:rsidRDefault="00D546A8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07910 802047</w:t>
      </w: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965506" w:rsidRDefault="00965506" w:rsidP="00965506">
      <w:pPr>
        <w:rPr>
          <w:sz w:val="28"/>
          <w:szCs w:val="28"/>
          <w:u w:val="single"/>
        </w:rPr>
      </w:pPr>
    </w:p>
    <w:p w:rsidR="00D546A8" w:rsidRPr="00965506" w:rsidRDefault="00D546A8" w:rsidP="00965506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lastRenderedPageBreak/>
        <w:t>EVENT HQ.</w:t>
      </w:r>
    </w:p>
    <w:p w:rsidR="00EE5338" w:rsidRPr="00965506" w:rsidRDefault="00965506" w:rsidP="002F06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Crwofield</w:t>
      </w:r>
      <w:proofErr w:type="spellEnd"/>
      <w:r>
        <w:rPr>
          <w:sz w:val="28"/>
          <w:szCs w:val="28"/>
        </w:rPr>
        <w:t xml:space="preserve"> V</w:t>
      </w:r>
      <w:r w:rsidR="00AE2A7C" w:rsidRPr="00965506">
        <w:rPr>
          <w:sz w:val="28"/>
          <w:szCs w:val="28"/>
        </w:rPr>
        <w:t xml:space="preserve">illage </w:t>
      </w:r>
      <w:proofErr w:type="gramStart"/>
      <w:r w:rsidR="00AE2A7C" w:rsidRPr="00965506">
        <w:rPr>
          <w:sz w:val="28"/>
          <w:szCs w:val="28"/>
        </w:rPr>
        <w:t>Hall ,</w:t>
      </w:r>
      <w:proofErr w:type="gramEnd"/>
      <w:r w:rsidR="00AE2A7C" w:rsidRPr="00965506">
        <w:rPr>
          <w:sz w:val="28"/>
          <w:szCs w:val="28"/>
        </w:rPr>
        <w:t xml:space="preserve"> </w:t>
      </w:r>
      <w:proofErr w:type="spellStart"/>
      <w:r w:rsidR="00EE5338" w:rsidRPr="00965506">
        <w:rPr>
          <w:sz w:val="28"/>
          <w:szCs w:val="28"/>
        </w:rPr>
        <w:t>Crowfield</w:t>
      </w:r>
      <w:proofErr w:type="spellEnd"/>
      <w:r w:rsidR="00EE5338" w:rsidRPr="00965506">
        <w:rPr>
          <w:sz w:val="28"/>
          <w:szCs w:val="28"/>
        </w:rPr>
        <w:t>, Ipswich IP6 9SZ</w:t>
      </w:r>
    </w:p>
    <w:p w:rsidR="00AE2A7C" w:rsidRPr="00965506" w:rsidRDefault="00C450EB" w:rsidP="002F0624">
      <w:pPr>
        <w:jc w:val="center"/>
        <w:rPr>
          <w:sz w:val="28"/>
          <w:szCs w:val="28"/>
        </w:rPr>
      </w:pPr>
      <w:r w:rsidRPr="00965506">
        <w:rPr>
          <w:noProof/>
          <w:sz w:val="28"/>
          <w:szCs w:val="28"/>
          <w:lang w:eastAsia="en-GB"/>
        </w:rPr>
        <w:drawing>
          <wp:inline distT="0" distB="0" distL="0" distR="0">
            <wp:extent cx="5315692" cy="328658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EB" w:rsidRPr="00965506" w:rsidRDefault="00C450EB" w:rsidP="002F0624">
      <w:pPr>
        <w:jc w:val="center"/>
        <w:rPr>
          <w:sz w:val="28"/>
          <w:szCs w:val="28"/>
        </w:rPr>
      </w:pPr>
    </w:p>
    <w:p w:rsidR="00D546A8" w:rsidRPr="00965506" w:rsidRDefault="00D546A8" w:rsidP="002F0624">
      <w:pPr>
        <w:jc w:val="center"/>
        <w:rPr>
          <w:sz w:val="28"/>
          <w:szCs w:val="28"/>
          <w:u w:val="single"/>
        </w:rPr>
      </w:pPr>
    </w:p>
    <w:p w:rsidR="00C52AAE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 xml:space="preserve">START at southernmost white post at entrance to water tower at </w:t>
      </w: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going towards </w:t>
      </w:r>
      <w:proofErr w:type="spellStart"/>
      <w:r w:rsidRPr="00965506">
        <w:rPr>
          <w:sz w:val="28"/>
          <w:szCs w:val="28"/>
        </w:rPr>
        <w:t>Hemingstone</w:t>
      </w:r>
      <w:proofErr w:type="spellEnd"/>
      <w:r w:rsidRPr="00965506">
        <w:rPr>
          <w:sz w:val="28"/>
          <w:szCs w:val="28"/>
        </w:rPr>
        <w:t xml:space="preserve">. Take second left (1.8 miles), WITH CARE onto </w:t>
      </w:r>
      <w:proofErr w:type="spellStart"/>
      <w:r w:rsidRPr="00965506">
        <w:rPr>
          <w:sz w:val="28"/>
          <w:szCs w:val="28"/>
        </w:rPr>
        <w:t>Gosbeck</w:t>
      </w:r>
      <w:proofErr w:type="spellEnd"/>
      <w:r w:rsidRPr="00965506">
        <w:rPr>
          <w:sz w:val="28"/>
          <w:szCs w:val="28"/>
        </w:rPr>
        <w:t xml:space="preserve"> road and continue north through </w:t>
      </w:r>
      <w:proofErr w:type="spellStart"/>
      <w:r w:rsidRPr="00965506">
        <w:rPr>
          <w:sz w:val="28"/>
          <w:szCs w:val="28"/>
        </w:rPr>
        <w:t>Gosbeck</w:t>
      </w:r>
      <w:proofErr w:type="spellEnd"/>
      <w:r w:rsidRPr="00965506">
        <w:rPr>
          <w:sz w:val="28"/>
          <w:szCs w:val="28"/>
        </w:rPr>
        <w:t xml:space="preserve"> to junction with B1077, where bear left past </w:t>
      </w:r>
      <w:proofErr w:type="spellStart"/>
      <w:r w:rsidRPr="00965506">
        <w:rPr>
          <w:sz w:val="28"/>
          <w:szCs w:val="28"/>
        </w:rPr>
        <w:t>Framsden</w:t>
      </w:r>
      <w:proofErr w:type="spellEnd"/>
      <w:r w:rsidRPr="00965506">
        <w:rPr>
          <w:sz w:val="28"/>
          <w:szCs w:val="28"/>
        </w:rPr>
        <w:t xml:space="preserve"> Windmill to junction with A1120. Turn left and continue to </w:t>
      </w:r>
      <w:proofErr w:type="spellStart"/>
      <w:r w:rsidRPr="00965506">
        <w:rPr>
          <w:sz w:val="28"/>
          <w:szCs w:val="28"/>
        </w:rPr>
        <w:t>Pettaugh</w:t>
      </w:r>
      <w:proofErr w:type="spellEnd"/>
      <w:r w:rsidRPr="00965506">
        <w:rPr>
          <w:sz w:val="28"/>
          <w:szCs w:val="28"/>
        </w:rPr>
        <w:t xml:space="preserve">, where turn left onto </w:t>
      </w: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road continue to FINISH approx. 100 </w:t>
      </w:r>
      <w:proofErr w:type="spellStart"/>
      <w:r w:rsidRPr="00965506">
        <w:rPr>
          <w:sz w:val="28"/>
          <w:szCs w:val="28"/>
        </w:rPr>
        <w:t>yds</w:t>
      </w:r>
      <w:proofErr w:type="spellEnd"/>
      <w:r w:rsidRPr="00965506">
        <w:rPr>
          <w:sz w:val="28"/>
          <w:szCs w:val="28"/>
        </w:rPr>
        <w:t xml:space="preserve"> past Rose PH, in line with yellow hydrant on opposite side of road at entrance to New Hall.</w:t>
      </w:r>
    </w:p>
    <w:p w:rsidR="00C52AAE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>Course record:  Male – Ross Fawcett (Pedal Power RT) 21:04 (2nd Jun 2018)</w:t>
      </w:r>
    </w:p>
    <w:p w:rsidR="00EB36F8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>Female – Becky Johnson (Stowmarket &amp; District CC) 24:12 (15th May 2018)</w:t>
      </w:r>
    </w:p>
    <w:p w:rsidR="00C450EB" w:rsidRPr="00965506" w:rsidRDefault="00C450EB">
      <w:pPr>
        <w:rPr>
          <w:sz w:val="28"/>
          <w:szCs w:val="28"/>
        </w:rPr>
      </w:pPr>
    </w:p>
    <w:p w:rsidR="00C450EB" w:rsidRDefault="00C450EB">
      <w:pPr>
        <w:rPr>
          <w:sz w:val="28"/>
          <w:szCs w:val="28"/>
        </w:rPr>
      </w:pPr>
    </w:p>
    <w:p w:rsidR="00965506" w:rsidRDefault="00965506">
      <w:pPr>
        <w:rPr>
          <w:sz w:val="28"/>
          <w:szCs w:val="28"/>
        </w:rPr>
      </w:pPr>
    </w:p>
    <w:p w:rsidR="00965506" w:rsidRDefault="00965506">
      <w:pPr>
        <w:rPr>
          <w:sz w:val="28"/>
          <w:szCs w:val="28"/>
        </w:rPr>
      </w:pPr>
    </w:p>
    <w:p w:rsidR="00965506" w:rsidRPr="00965506" w:rsidRDefault="00965506">
      <w:pPr>
        <w:rPr>
          <w:sz w:val="28"/>
          <w:szCs w:val="28"/>
        </w:rPr>
      </w:pPr>
    </w:p>
    <w:p w:rsidR="00EB36F8" w:rsidRPr="00965506" w:rsidRDefault="00EB36F8">
      <w:pPr>
        <w:rPr>
          <w:sz w:val="28"/>
          <w:szCs w:val="28"/>
        </w:rPr>
      </w:pPr>
      <w:r w:rsidRPr="00965506">
        <w:rPr>
          <w:sz w:val="28"/>
          <w:szCs w:val="28"/>
        </w:rPr>
        <w:lastRenderedPageBreak/>
        <w:t>Regulations</w:t>
      </w:r>
    </w:p>
    <w:p w:rsidR="00EB36F8" w:rsidRPr="00965506" w:rsidRDefault="00EB36F8">
      <w:pPr>
        <w:rPr>
          <w:sz w:val="28"/>
          <w:szCs w:val="28"/>
        </w:rPr>
      </w:pPr>
      <w:r w:rsidRPr="00965506">
        <w:rPr>
          <w:sz w:val="28"/>
          <w:szCs w:val="28"/>
        </w:rPr>
        <w:t>Protective Helmets All competitors must wear a properly affixed helmet which must be of hard/soft shell construction. Helmets should conform to a recognised Standard such as SNELL B95, ANSI Z90.4, AUS/NZS 2063:96, DIN 33-954, CPSC or EN 1078.</w:t>
      </w:r>
    </w:p>
    <w:p w:rsidR="00EB36F8" w:rsidRPr="00965506" w:rsidRDefault="0069773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 xml:space="preserve">Front and rear lights: </w:t>
      </w:r>
      <w:r w:rsidR="00EB36F8" w:rsidRPr="00965506">
        <w:rPr>
          <w:sz w:val="28"/>
          <w:szCs w:val="28"/>
        </w:rPr>
        <w:t xml:space="preserve">Cycling Time Trials mandates that riders use a </w:t>
      </w:r>
      <w:r w:rsidR="0031383E">
        <w:rPr>
          <w:sz w:val="28"/>
          <w:szCs w:val="28"/>
        </w:rPr>
        <w:t xml:space="preserve">front and </w:t>
      </w:r>
      <w:bookmarkStart w:id="0" w:name="_GoBack"/>
      <w:bookmarkEnd w:id="0"/>
      <w:r w:rsidR="00EB36F8" w:rsidRPr="00965506">
        <w:rPr>
          <w:sz w:val="28"/>
          <w:szCs w:val="28"/>
        </w:rPr>
        <w:t>rear light, either flashing or</w:t>
      </w:r>
      <w:r w:rsidRPr="00965506">
        <w:rPr>
          <w:sz w:val="28"/>
          <w:szCs w:val="28"/>
        </w:rPr>
        <w:t xml:space="preserve"> </w:t>
      </w:r>
      <w:r w:rsidR="00EB36F8" w:rsidRPr="00965506">
        <w:rPr>
          <w:sz w:val="28"/>
          <w:szCs w:val="28"/>
        </w:rPr>
        <w:t>constant, visible to other road users and active while the machine is in use. You will be refused a start without one.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Warming Up. No warming up along the course by competitors once the event has started.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U-Turns will not be permitted on the course or on roads adjacent to the start and finish areas whilst the race is in progress.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Note-Any breaking of this Regulation in the first case may mean disqualification from the event. Further cases will be referred to the District Committee.</w:t>
      </w:r>
    </w:p>
    <w:p w:rsidR="00EB36F8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Definition: A U-Turn is defined as a 180 degree turn completed within the highway whilst astride the bicycle, it is recommended that riders dismount, check the road is clear and then walk across the road</w:t>
      </w:r>
      <w:r w:rsidR="00802C3D">
        <w:rPr>
          <w:sz w:val="28"/>
          <w:szCs w:val="28"/>
        </w:rPr>
        <w:t>.</w:t>
      </w:r>
    </w:p>
    <w:p w:rsidR="00802C3D" w:rsidRDefault="00802C3D" w:rsidP="00EB36F8">
      <w:pPr>
        <w:rPr>
          <w:sz w:val="28"/>
          <w:szCs w:val="28"/>
        </w:rPr>
      </w:pPr>
    </w:p>
    <w:p w:rsid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Prizes</w:t>
      </w:r>
    </w:p>
    <w:p w:rsidR="00802C3D" w:rsidRDefault="00802C3D" w:rsidP="00802C3D">
      <w:pPr>
        <w:jc w:val="center"/>
        <w:rPr>
          <w:sz w:val="28"/>
          <w:szCs w:val="28"/>
          <w:u w:val="single"/>
        </w:rPr>
      </w:pP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Scratch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1</w:t>
      </w:r>
      <w:r w:rsidRPr="00802C3D">
        <w:rPr>
          <w:sz w:val="28"/>
          <w:szCs w:val="28"/>
          <w:vertAlign w:val="superscript"/>
        </w:rPr>
        <w:t>st</w:t>
      </w:r>
      <w:r w:rsidRPr="00802C3D">
        <w:rPr>
          <w:sz w:val="28"/>
          <w:szCs w:val="28"/>
        </w:rPr>
        <w:t xml:space="preserve"> £30, 2</w:t>
      </w:r>
      <w:r w:rsidRPr="00802C3D">
        <w:rPr>
          <w:sz w:val="28"/>
          <w:szCs w:val="28"/>
          <w:vertAlign w:val="superscript"/>
        </w:rPr>
        <w:t>nd</w:t>
      </w:r>
      <w:r w:rsidRPr="00802C3D">
        <w:rPr>
          <w:sz w:val="28"/>
          <w:szCs w:val="28"/>
        </w:rPr>
        <w:t xml:space="preserve"> £20, 3</w:t>
      </w:r>
      <w:r w:rsidRPr="00802C3D">
        <w:rPr>
          <w:sz w:val="28"/>
          <w:szCs w:val="28"/>
          <w:vertAlign w:val="superscript"/>
        </w:rPr>
        <w:t>rd</w:t>
      </w:r>
      <w:r w:rsidRPr="00802C3D">
        <w:rPr>
          <w:sz w:val="28"/>
          <w:szCs w:val="28"/>
        </w:rPr>
        <w:t xml:space="preserve"> </w:t>
      </w:r>
      <w:r w:rsidR="00B56914">
        <w:rPr>
          <w:sz w:val="28"/>
          <w:szCs w:val="28"/>
        </w:rPr>
        <w:t>£</w:t>
      </w:r>
      <w:r w:rsidRPr="00802C3D">
        <w:rPr>
          <w:sz w:val="28"/>
          <w:szCs w:val="28"/>
        </w:rPr>
        <w:t>10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Vet on Standard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1</w:t>
      </w:r>
      <w:r w:rsidRPr="00802C3D">
        <w:rPr>
          <w:sz w:val="28"/>
          <w:szCs w:val="28"/>
          <w:vertAlign w:val="superscript"/>
        </w:rPr>
        <w:t>st</w:t>
      </w:r>
      <w:r w:rsidRPr="00802C3D">
        <w:rPr>
          <w:sz w:val="28"/>
          <w:szCs w:val="28"/>
        </w:rPr>
        <w:t xml:space="preserve"> £30, 2</w:t>
      </w:r>
      <w:r w:rsidRPr="00802C3D">
        <w:rPr>
          <w:sz w:val="28"/>
          <w:szCs w:val="28"/>
          <w:vertAlign w:val="superscript"/>
        </w:rPr>
        <w:t>nd</w:t>
      </w:r>
      <w:r w:rsidRPr="00802C3D">
        <w:rPr>
          <w:sz w:val="28"/>
          <w:szCs w:val="28"/>
        </w:rPr>
        <w:t xml:space="preserve"> £20, 3</w:t>
      </w:r>
      <w:r w:rsidRPr="00802C3D">
        <w:rPr>
          <w:sz w:val="28"/>
          <w:szCs w:val="28"/>
          <w:vertAlign w:val="superscript"/>
        </w:rPr>
        <w:t>rd</w:t>
      </w:r>
      <w:r w:rsidRPr="00802C3D">
        <w:rPr>
          <w:sz w:val="28"/>
          <w:szCs w:val="28"/>
        </w:rPr>
        <w:t xml:space="preserve"> £10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Fastest lady £30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Team prize £10 per rider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One rider one prize (except team)</w:t>
      </w:r>
    </w:p>
    <w:p w:rsidR="00EB36F8" w:rsidRPr="00965506" w:rsidRDefault="00EB36F8" w:rsidP="00EB36F8">
      <w:pPr>
        <w:rPr>
          <w:sz w:val="28"/>
          <w:szCs w:val="28"/>
        </w:rPr>
      </w:pPr>
    </w:p>
    <w:p w:rsidR="00EB36F8" w:rsidRPr="00965506" w:rsidRDefault="00EB36F8" w:rsidP="00EB36F8">
      <w:pPr>
        <w:rPr>
          <w:sz w:val="28"/>
          <w:szCs w:val="28"/>
        </w:rPr>
      </w:pPr>
    </w:p>
    <w:sectPr w:rsidR="00EB36F8" w:rsidRPr="0096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D5F58"/>
    <w:multiLevelType w:val="hybridMultilevel"/>
    <w:tmpl w:val="F374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F8"/>
    <w:rsid w:val="002E6FB9"/>
    <w:rsid w:val="002F0624"/>
    <w:rsid w:val="0031383E"/>
    <w:rsid w:val="004B4509"/>
    <w:rsid w:val="00620290"/>
    <w:rsid w:val="00697738"/>
    <w:rsid w:val="00802C3D"/>
    <w:rsid w:val="00965506"/>
    <w:rsid w:val="00AE2A7C"/>
    <w:rsid w:val="00B56914"/>
    <w:rsid w:val="00C450EB"/>
    <w:rsid w:val="00C52AAE"/>
    <w:rsid w:val="00C72685"/>
    <w:rsid w:val="00D546A8"/>
    <w:rsid w:val="00E63CD5"/>
    <w:rsid w:val="00EB36F8"/>
    <w:rsid w:val="00E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B950"/>
  <w15:chartTrackingRefBased/>
  <w15:docId w15:val="{65AED32E-E217-4E8A-8287-B5E8532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6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rljonat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wichbicycleclub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Jonathan (TWO RIVERS MEDICAL CENTRE)</dc:creator>
  <cp:keywords/>
  <dc:description/>
  <cp:lastModifiedBy>CARLYON, Jonathan (TWO RIVERS MEDICAL CENTRE)</cp:lastModifiedBy>
  <cp:revision>11</cp:revision>
  <dcterms:created xsi:type="dcterms:W3CDTF">2023-05-18T08:18:00Z</dcterms:created>
  <dcterms:modified xsi:type="dcterms:W3CDTF">2023-05-19T11:33:00Z</dcterms:modified>
</cp:coreProperties>
</file>